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F86298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4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F86298">
        <w:rPr>
          <w:b/>
          <w:sz w:val="28"/>
          <w:szCs w:val="28"/>
        </w:rPr>
        <w:t>4</w:t>
      </w:r>
      <w:r w:rsidR="00304016">
        <w:rPr>
          <w:b/>
          <w:sz w:val="28"/>
          <w:szCs w:val="28"/>
        </w:rPr>
        <w:t xml:space="preserve"> – </w:t>
      </w:r>
      <w:r w:rsidR="00F86298">
        <w:rPr>
          <w:b/>
          <w:sz w:val="28"/>
          <w:szCs w:val="28"/>
        </w:rPr>
        <w:t>Energy exists in many forms, and when these forms change energy is conserved.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F86298">
        <w:rPr>
          <w:b/>
          <w:sz w:val="28"/>
          <w:szCs w:val="28"/>
        </w:rPr>
        <w:t>4</w:t>
      </w:r>
      <w:r w:rsidR="00DB0A9B">
        <w:rPr>
          <w:b/>
          <w:sz w:val="28"/>
          <w:szCs w:val="28"/>
        </w:rPr>
        <w:t xml:space="preserve">.1 – </w:t>
      </w:r>
      <w:r w:rsidR="00F86298">
        <w:rPr>
          <w:b/>
          <w:sz w:val="28"/>
          <w:szCs w:val="28"/>
        </w:rPr>
        <w:t>Describe the sources and identify the transformations of energy in everyday life.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F86298">
        <w:rPr>
          <w:b/>
          <w:sz w:val="28"/>
          <w:szCs w:val="28"/>
        </w:rPr>
        <w:t>4.1a</w:t>
      </w:r>
      <w:r w:rsidR="00D327BF">
        <w:rPr>
          <w:b/>
          <w:sz w:val="28"/>
          <w:szCs w:val="28"/>
        </w:rPr>
        <w:t xml:space="preserve"> – </w:t>
      </w:r>
      <w:r w:rsidR="00F86298">
        <w:rPr>
          <w:b/>
          <w:sz w:val="28"/>
          <w:szCs w:val="28"/>
        </w:rPr>
        <w:t>The Sun is a major source of energy for Earth.  Other sources of energy include nuclear and geothermal energy.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F86298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why the Sun is the major source of energy for the Earth.</w:t>
      </w:r>
    </w:p>
    <w:p w:rsidR="00F86298" w:rsidRDefault="00F86298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why geothermal and nuclear energy sources on Earth are not dependent on the sun.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F86298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Sun, energy, nuclear energy, geothermal energy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F86298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Draw and label a concept map showing the sun as the major source of energy (including photosynthesis, food web, water cycle and development of fossil fuels).</w:t>
      </w:r>
    </w:p>
    <w:p w:rsidR="00D327BF" w:rsidRDefault="00F53CB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Conduct activities with balloon rockets to observe Newton’s third law of motion.</w:t>
      </w:r>
    </w:p>
    <w:p w:rsidR="00DB0A9B" w:rsidRDefault="00DB0A9B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C81860" w:rsidRDefault="00F86298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or diagram the Sun’s importance in the food pyramid.</w:t>
      </w:r>
      <w:bookmarkStart w:id="0" w:name="_GoBack"/>
      <w:bookmarkEnd w:id="0"/>
    </w:p>
    <w:sectPr w:rsidR="00C8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C166E"/>
    <w:rsid w:val="00304016"/>
    <w:rsid w:val="00533FA5"/>
    <w:rsid w:val="006F4ED8"/>
    <w:rsid w:val="00762ADC"/>
    <w:rsid w:val="00804153"/>
    <w:rsid w:val="00C81860"/>
    <w:rsid w:val="00D327BF"/>
    <w:rsid w:val="00DB0A9B"/>
    <w:rsid w:val="00E72886"/>
    <w:rsid w:val="00F53CB9"/>
    <w:rsid w:val="00F86298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2014-11-12T19:39:00Z</dcterms:created>
  <dcterms:modified xsi:type="dcterms:W3CDTF">2014-11-12T19:39:00Z</dcterms:modified>
</cp:coreProperties>
</file>